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BD123" w14:textId="77777777" w:rsidR="005407F8" w:rsidRPr="00FD2087" w:rsidRDefault="005407F8" w:rsidP="00FD2087">
      <w:pPr>
        <w:overflowPunct/>
        <w:autoSpaceDE/>
        <w:autoSpaceDN/>
        <w:adjustRightInd/>
        <w:jc w:val="center"/>
        <w:outlineLvl w:val="0"/>
        <w:rPr>
          <w:b/>
          <w:bCs/>
          <w:kern w:val="36"/>
          <w:sz w:val="28"/>
          <w:szCs w:val="28"/>
        </w:rPr>
      </w:pPr>
      <w:bookmarkStart w:id="0" w:name="_GoBack"/>
      <w:bookmarkEnd w:id="0"/>
    </w:p>
    <w:p w14:paraId="67E2ECFA" w14:textId="77777777" w:rsidR="005407F8" w:rsidRPr="00FD2087" w:rsidRDefault="005407F8" w:rsidP="00FD2087">
      <w:pPr>
        <w:overflowPunct/>
        <w:autoSpaceDE/>
        <w:autoSpaceDN/>
        <w:adjustRightInd/>
        <w:jc w:val="center"/>
        <w:outlineLvl w:val="0"/>
        <w:rPr>
          <w:b/>
          <w:bCs/>
          <w:kern w:val="36"/>
          <w:sz w:val="28"/>
          <w:szCs w:val="28"/>
        </w:rPr>
      </w:pPr>
    </w:p>
    <w:p w14:paraId="07AA14AE" w14:textId="77777777" w:rsidR="005407F8" w:rsidRPr="00FD2087" w:rsidRDefault="005407F8" w:rsidP="00FD2087">
      <w:pPr>
        <w:overflowPunct/>
        <w:autoSpaceDE/>
        <w:autoSpaceDN/>
        <w:adjustRightInd/>
        <w:jc w:val="center"/>
        <w:outlineLvl w:val="0"/>
        <w:rPr>
          <w:b/>
          <w:bCs/>
          <w:kern w:val="36"/>
          <w:sz w:val="28"/>
          <w:szCs w:val="28"/>
        </w:rPr>
      </w:pPr>
    </w:p>
    <w:p w14:paraId="22E8133B" w14:textId="77777777" w:rsidR="005407F8" w:rsidRPr="00FD2087" w:rsidRDefault="005407F8" w:rsidP="00FD2087">
      <w:pPr>
        <w:overflowPunct/>
        <w:autoSpaceDE/>
        <w:autoSpaceDN/>
        <w:adjustRightInd/>
        <w:jc w:val="center"/>
        <w:outlineLvl w:val="0"/>
        <w:rPr>
          <w:b/>
          <w:bCs/>
          <w:kern w:val="36"/>
          <w:sz w:val="28"/>
          <w:szCs w:val="28"/>
        </w:rPr>
      </w:pPr>
    </w:p>
    <w:p w14:paraId="3C3684DE" w14:textId="77777777" w:rsidR="005407F8" w:rsidRPr="00FD2087" w:rsidRDefault="005407F8" w:rsidP="00FD2087">
      <w:pPr>
        <w:overflowPunct/>
        <w:autoSpaceDE/>
        <w:autoSpaceDN/>
        <w:adjustRightInd/>
        <w:jc w:val="center"/>
        <w:outlineLvl w:val="0"/>
        <w:rPr>
          <w:b/>
          <w:bCs/>
          <w:kern w:val="36"/>
          <w:sz w:val="28"/>
          <w:szCs w:val="28"/>
        </w:rPr>
      </w:pPr>
    </w:p>
    <w:p w14:paraId="1294089A" w14:textId="77777777" w:rsidR="005407F8" w:rsidRPr="00FD2087" w:rsidRDefault="005407F8" w:rsidP="00FD2087">
      <w:pPr>
        <w:overflowPunct/>
        <w:autoSpaceDE/>
        <w:autoSpaceDN/>
        <w:adjustRightInd/>
        <w:jc w:val="center"/>
        <w:outlineLvl w:val="0"/>
        <w:rPr>
          <w:b/>
          <w:bCs/>
          <w:kern w:val="36"/>
          <w:sz w:val="28"/>
          <w:szCs w:val="28"/>
        </w:rPr>
      </w:pPr>
    </w:p>
    <w:p w14:paraId="541AA827" w14:textId="77777777" w:rsidR="005407F8" w:rsidRPr="00FD2087" w:rsidRDefault="005407F8" w:rsidP="00FD2087">
      <w:pPr>
        <w:overflowPunct/>
        <w:autoSpaceDE/>
        <w:autoSpaceDN/>
        <w:adjustRightInd/>
        <w:jc w:val="center"/>
        <w:outlineLvl w:val="0"/>
        <w:rPr>
          <w:b/>
          <w:bCs/>
          <w:kern w:val="36"/>
          <w:sz w:val="28"/>
          <w:szCs w:val="28"/>
        </w:rPr>
      </w:pPr>
    </w:p>
    <w:p w14:paraId="1DB1C074" w14:textId="199822F5" w:rsidR="00406552" w:rsidRPr="00C40E84" w:rsidRDefault="0091534C" w:rsidP="003B4AF9">
      <w:pPr>
        <w:pStyle w:val="4"/>
        <w:jc w:val="center"/>
        <w:rPr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  <w:lang w:eastAsia="en-US"/>
        </w:rPr>
      </w:pPr>
      <w:r w:rsidRPr="003B4AF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О внесении </w:t>
      </w:r>
      <w:r w:rsidR="00B14A9B"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  <w:t>изменения</w:t>
      </w:r>
      <w:r w:rsidRPr="003B4AF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в приказ Министра финансов Республики Казахстан от 29 сентября 2015 года № 498 </w:t>
      </w:r>
      <w:r w:rsidR="00C76685" w:rsidRPr="003B4AF9">
        <w:rPr>
          <w:rFonts w:ascii="Times New Roman" w:hAnsi="Times New Roman" w:cs="Times New Roman"/>
          <w:i w:val="0"/>
          <w:color w:val="auto"/>
          <w:sz w:val="28"/>
          <w:szCs w:val="28"/>
        </w:rPr>
        <w:t>«</w:t>
      </w:r>
      <w:hyperlink r:id="rId8" w:history="1">
        <w:r w:rsidR="003B4AF9" w:rsidRPr="003B4AF9">
          <w:rPr>
            <w:rFonts w:ascii="Times New Roman" w:eastAsia="Times New Roman" w:hAnsi="Times New Roman" w:cs="Times New Roman"/>
            <w:i w:val="0"/>
            <w:iCs w:val="0"/>
            <w:color w:val="auto"/>
            <w:sz w:val="28"/>
            <w:szCs w:val="28"/>
            <w:lang w:eastAsia="en-US"/>
          </w:rPr>
          <w:t>Об утверждении Правил оснащения технологических линий производства этилового спирта и (или) алкогольной продукции контрольными приборами учета, их функционирования и осуществления учета, кроме производства вина наливом (виноматериала), а также пивоваренной продукции, производственные мощности которых ниже четырехсот тысяч декалитров в год</w:t>
        </w:r>
      </w:hyperlink>
      <w:r w:rsidR="00C40E84" w:rsidRPr="00C40E84">
        <w:rPr>
          <w:i w:val="0"/>
          <w:color w:val="auto"/>
          <w:kern w:val="36"/>
          <w:sz w:val="28"/>
          <w:szCs w:val="28"/>
        </w:rPr>
        <w:t>»</w:t>
      </w:r>
      <w:r w:rsidR="00B14A9B" w:rsidRPr="00C40E84">
        <w:rPr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  <w:lang w:eastAsia="en-US"/>
        </w:rPr>
        <w:t xml:space="preserve"> </w:t>
      </w:r>
    </w:p>
    <w:p w14:paraId="4730E547" w14:textId="77777777" w:rsidR="004260F5" w:rsidRPr="004260F5" w:rsidRDefault="004260F5" w:rsidP="004260F5">
      <w:pPr>
        <w:rPr>
          <w:lang w:eastAsia="ko-KR"/>
        </w:rPr>
      </w:pPr>
    </w:p>
    <w:p w14:paraId="39D8A50B" w14:textId="77777777" w:rsidR="00091EE6" w:rsidRPr="00FD2087" w:rsidRDefault="00091EE6" w:rsidP="00FD2087">
      <w:pPr>
        <w:ind w:firstLine="720"/>
        <w:jc w:val="center"/>
        <w:rPr>
          <w:rStyle w:val="s1"/>
          <w:b w:val="0"/>
          <w:sz w:val="28"/>
          <w:szCs w:val="28"/>
        </w:rPr>
      </w:pPr>
    </w:p>
    <w:p w14:paraId="0383F5AC" w14:textId="77777777" w:rsidR="00C40E84" w:rsidRDefault="00091EE6" w:rsidP="00C40E84">
      <w:pPr>
        <w:tabs>
          <w:tab w:val="left" w:pos="1134"/>
        </w:tabs>
        <w:ind w:firstLine="709"/>
        <w:jc w:val="both"/>
        <w:rPr>
          <w:b/>
          <w:bCs/>
          <w:sz w:val="28"/>
          <w:szCs w:val="28"/>
        </w:rPr>
      </w:pPr>
      <w:r w:rsidRPr="00FD2087">
        <w:rPr>
          <w:b/>
          <w:bCs/>
          <w:sz w:val="28"/>
          <w:szCs w:val="28"/>
        </w:rPr>
        <w:t>ПРИКАЗЫВАЮ:</w:t>
      </w:r>
    </w:p>
    <w:p w14:paraId="0B8C5211" w14:textId="6246E761" w:rsidR="00091EE6" w:rsidRDefault="00091EE6" w:rsidP="00C40E84">
      <w:pPr>
        <w:tabs>
          <w:tab w:val="left" w:pos="1134"/>
        </w:tabs>
        <w:ind w:firstLine="709"/>
        <w:jc w:val="both"/>
        <w:rPr>
          <w:rStyle w:val="s0"/>
          <w:sz w:val="28"/>
          <w:szCs w:val="28"/>
          <w:lang w:val="kk-KZ"/>
        </w:rPr>
      </w:pPr>
      <w:r w:rsidRPr="003B4AF9">
        <w:rPr>
          <w:sz w:val="28"/>
          <w:szCs w:val="28"/>
          <w:lang w:val="kk-KZ"/>
        </w:rPr>
        <w:t>1.</w:t>
      </w:r>
      <w:r w:rsidRPr="00FD2087">
        <w:rPr>
          <w:rStyle w:val="s0"/>
          <w:sz w:val="28"/>
          <w:szCs w:val="28"/>
        </w:rPr>
        <w:t xml:space="preserve"> </w:t>
      </w:r>
      <w:r w:rsidRPr="003B4AF9">
        <w:rPr>
          <w:rStyle w:val="s0"/>
          <w:sz w:val="28"/>
          <w:szCs w:val="28"/>
        </w:rPr>
        <w:t>Внести в приказ Министра финансов Республики Казахстан</w:t>
      </w:r>
      <w:r w:rsidRPr="003B4AF9">
        <w:rPr>
          <w:rStyle w:val="s0"/>
          <w:sz w:val="28"/>
          <w:szCs w:val="28"/>
        </w:rPr>
        <w:br/>
        <w:t xml:space="preserve">от 29 сентября 2015 года № 498 </w:t>
      </w:r>
      <w:r w:rsidR="00C76685" w:rsidRPr="003B4AF9">
        <w:rPr>
          <w:sz w:val="28"/>
          <w:szCs w:val="28"/>
        </w:rPr>
        <w:t>«</w:t>
      </w:r>
      <w:hyperlink r:id="rId9" w:history="1">
        <w:r w:rsidR="003B4AF9" w:rsidRPr="003B4AF9">
          <w:rPr>
            <w:sz w:val="28"/>
            <w:szCs w:val="28"/>
            <w:lang w:eastAsia="en-US"/>
          </w:rPr>
          <w:t>Об утверждении Правил оснащения технологических линий производства этилового спирта и (или) алкогольной продукции контрольными приборами учета, их функционирования и осуществления учета, кроме производства вина наливом (виноматериала), а также пивоваренной продукции, производственные мощности которых ниже четырехсот тысяч декалитров в год</w:t>
        </w:r>
      </w:hyperlink>
      <w:r w:rsidR="00C76685" w:rsidRPr="003B4AF9">
        <w:rPr>
          <w:sz w:val="28"/>
          <w:szCs w:val="28"/>
        </w:rPr>
        <w:t>»</w:t>
      </w:r>
      <w:r w:rsidRPr="003B4AF9">
        <w:rPr>
          <w:rStyle w:val="s0"/>
          <w:color w:val="auto"/>
          <w:sz w:val="28"/>
          <w:szCs w:val="28"/>
        </w:rPr>
        <w:t xml:space="preserve"> </w:t>
      </w:r>
      <w:r w:rsidRPr="003B4AF9">
        <w:rPr>
          <w:rStyle w:val="s0"/>
          <w:color w:val="000000" w:themeColor="text1"/>
          <w:sz w:val="28"/>
          <w:szCs w:val="28"/>
        </w:rPr>
        <w:t>(зарегистрирован в Реестре государственной регистрации нормативных правовых актов под № 12219</w:t>
      </w:r>
      <w:r w:rsidRPr="003B4AF9">
        <w:rPr>
          <w:rStyle w:val="s0"/>
          <w:color w:val="000000" w:themeColor="text1"/>
          <w:sz w:val="28"/>
          <w:szCs w:val="28"/>
          <w:lang w:val="kk-KZ"/>
        </w:rPr>
        <w:t>)</w:t>
      </w:r>
      <w:r w:rsidRPr="003B4AF9">
        <w:rPr>
          <w:rStyle w:val="s0"/>
          <w:color w:val="000000" w:themeColor="text1"/>
          <w:sz w:val="28"/>
          <w:szCs w:val="28"/>
        </w:rPr>
        <w:t xml:space="preserve"> </w:t>
      </w:r>
      <w:r w:rsidR="00753E7C" w:rsidRPr="003B4AF9">
        <w:rPr>
          <w:rStyle w:val="s0"/>
          <w:sz w:val="28"/>
          <w:szCs w:val="28"/>
        </w:rPr>
        <w:t>следующе</w:t>
      </w:r>
      <w:r w:rsidRPr="003B4AF9">
        <w:rPr>
          <w:rStyle w:val="s0"/>
          <w:sz w:val="28"/>
          <w:szCs w:val="28"/>
        </w:rPr>
        <w:t xml:space="preserve">е </w:t>
      </w:r>
      <w:r w:rsidR="00B14A9B">
        <w:rPr>
          <w:rStyle w:val="s0"/>
          <w:sz w:val="28"/>
          <w:szCs w:val="28"/>
          <w:lang w:val="kk-KZ"/>
        </w:rPr>
        <w:t>изменение</w:t>
      </w:r>
      <w:r w:rsidRPr="003B4AF9">
        <w:rPr>
          <w:rStyle w:val="s0"/>
          <w:sz w:val="28"/>
          <w:szCs w:val="28"/>
          <w:lang w:val="kk-KZ"/>
        </w:rPr>
        <w:t>:</w:t>
      </w:r>
    </w:p>
    <w:p w14:paraId="55276441" w14:textId="1CB43D81" w:rsidR="00AB507F" w:rsidRPr="00AB507F" w:rsidRDefault="00AB507F" w:rsidP="00AB507F">
      <w:pPr>
        <w:ind w:firstLine="708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  <w:lang w:val="kk-KZ"/>
        </w:rPr>
        <w:t xml:space="preserve">в Правилах </w:t>
      </w:r>
      <w:r w:rsidRPr="00DB3C6F">
        <w:rPr>
          <w:rStyle w:val="s0"/>
          <w:sz w:val="28"/>
          <w:szCs w:val="28"/>
        </w:rPr>
        <w:t>оснащения технологических линий производства этилового спирта и (или) алкогольной продукции контрольными приборами учета, их функционирования и осуществления учета, кроме производства вина наливом (виноматериала), а также пива и пивного напитка, производственные мощности которых ниже четырехсот тысяч декалитров в год</w:t>
      </w:r>
      <w:r>
        <w:rPr>
          <w:rStyle w:val="s0"/>
          <w:sz w:val="28"/>
          <w:szCs w:val="28"/>
        </w:rPr>
        <w:t>, утвержденных указанным приказом:</w:t>
      </w:r>
    </w:p>
    <w:p w14:paraId="078F98F2" w14:textId="42C13A67" w:rsidR="00753E7C" w:rsidRDefault="00B14A9B" w:rsidP="00753E7C">
      <w:pPr>
        <w:overflowPunct/>
        <w:autoSpaceDE/>
        <w:autoSpaceDN/>
        <w:adjustRightInd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14A9B">
        <w:rPr>
          <w:rFonts w:eastAsiaTheme="minorHAnsi"/>
          <w:color w:val="000000"/>
          <w:sz w:val="28"/>
          <w:szCs w:val="28"/>
          <w:lang w:eastAsia="en-US"/>
        </w:rPr>
        <w:t>пункт 29 изложить в следующей редакции</w:t>
      </w:r>
      <w:r w:rsidR="00753E7C" w:rsidRPr="00904E70">
        <w:rPr>
          <w:rFonts w:eastAsiaTheme="minorHAnsi"/>
          <w:color w:val="000000"/>
          <w:sz w:val="28"/>
          <w:szCs w:val="28"/>
          <w:lang w:eastAsia="en-US"/>
        </w:rPr>
        <w:t>:</w:t>
      </w:r>
    </w:p>
    <w:p w14:paraId="36B72AB9" w14:textId="0848D629" w:rsidR="00C40E84" w:rsidRPr="00C40E84" w:rsidRDefault="002832F2" w:rsidP="002832F2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B14A9B">
        <w:rPr>
          <w:bCs/>
          <w:sz w:val="28"/>
          <w:szCs w:val="28"/>
        </w:rPr>
        <w:t>«</w:t>
      </w:r>
      <w:r w:rsidR="00C40E84" w:rsidRPr="00C40E84">
        <w:rPr>
          <w:bCs/>
          <w:sz w:val="28"/>
          <w:szCs w:val="28"/>
        </w:rPr>
        <w:t>29. КПУ на технологических линиях производства для учета алкогольной продукции, за исключением водок, водок особых, водок с защищенным наименованием места происхождения товара, водок медовых, водок виноградных, водок фруктовых, спиртных напитков и дистиллятов, вина наливом (виноматериала), пивоваренной продукции, производственные мощности которых выше четырехсот тысяч декалитров в год состоят из:</w:t>
      </w:r>
    </w:p>
    <w:p w14:paraId="2BEED845" w14:textId="4B6A59E6" w:rsidR="00C40E84" w:rsidRPr="00C40E84" w:rsidRDefault="002832F2" w:rsidP="002832F2">
      <w:pPr>
        <w:overflowPunct/>
        <w:autoSpaceDE/>
        <w:autoSpaceDN/>
        <w:adjustRightInd/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C40E84" w:rsidRPr="00C40E84">
        <w:rPr>
          <w:bCs/>
          <w:sz w:val="28"/>
          <w:szCs w:val="28"/>
        </w:rPr>
        <w:t>1) счетчиков штучного учета алкогольной продукции, разлитой в потребительскую тару;</w:t>
      </w:r>
    </w:p>
    <w:p w14:paraId="04EB9979" w14:textId="41FC522E" w:rsidR="00C40E84" w:rsidRPr="00C40E84" w:rsidRDefault="00C40E84" w:rsidP="002832F2">
      <w:pPr>
        <w:overflowPunct/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 w:rsidRPr="00C40E84">
        <w:rPr>
          <w:bCs/>
          <w:sz w:val="28"/>
          <w:szCs w:val="28"/>
        </w:rPr>
        <w:lastRenderedPageBreak/>
        <w:t xml:space="preserve">2) оборудования технического зрения для идентификации </w:t>
      </w:r>
      <w:r w:rsidR="00AB507F">
        <w:rPr>
          <w:bCs/>
          <w:sz w:val="28"/>
          <w:szCs w:val="28"/>
        </w:rPr>
        <w:t xml:space="preserve">                              </w:t>
      </w:r>
      <w:r w:rsidRPr="00C40E84">
        <w:rPr>
          <w:bCs/>
          <w:sz w:val="28"/>
          <w:szCs w:val="28"/>
        </w:rPr>
        <w:t>учетно-контрольных марок;</w:t>
      </w:r>
    </w:p>
    <w:p w14:paraId="5D6B7898" w14:textId="54133F44" w:rsidR="00C40E84" w:rsidRPr="00C40E84" w:rsidRDefault="00C40E84" w:rsidP="002832F2">
      <w:pPr>
        <w:overflowPunct/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 w:rsidRPr="00C40E84">
        <w:rPr>
          <w:bCs/>
          <w:sz w:val="28"/>
          <w:szCs w:val="28"/>
        </w:rPr>
        <w:t>3) вторичного преобразователя (контроллерное оборудование), пересчитывающего</w:t>
      </w:r>
      <w:r w:rsidR="00D2270D">
        <w:rPr>
          <w:bCs/>
          <w:sz w:val="28"/>
          <w:szCs w:val="28"/>
        </w:rPr>
        <w:t>-</w:t>
      </w:r>
      <w:r w:rsidRPr="00C40E84">
        <w:rPr>
          <w:bCs/>
          <w:sz w:val="28"/>
          <w:szCs w:val="28"/>
        </w:rPr>
        <w:t xml:space="preserve"> данные, полученные с контрольно-измерительных приборов;</w:t>
      </w:r>
    </w:p>
    <w:p w14:paraId="7EFE3D8D" w14:textId="77777777" w:rsidR="00C40E84" w:rsidRPr="00C40E84" w:rsidRDefault="00C40E84" w:rsidP="002832F2">
      <w:pPr>
        <w:overflowPunct/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 w:rsidRPr="00C40E84">
        <w:rPr>
          <w:bCs/>
          <w:sz w:val="28"/>
          <w:szCs w:val="28"/>
        </w:rPr>
        <w:t>4) программного обеспечения и компьютерного оборудования для накопления, хранения, обработки и передачи информации;</w:t>
      </w:r>
    </w:p>
    <w:p w14:paraId="7A8C3E5C" w14:textId="77777777" w:rsidR="00C40E84" w:rsidRPr="00C40E84" w:rsidRDefault="00C40E84" w:rsidP="002832F2">
      <w:pPr>
        <w:overflowPunct/>
        <w:autoSpaceDE/>
        <w:autoSpaceDN/>
        <w:adjustRightInd/>
        <w:ind w:left="-108" w:firstLine="816"/>
        <w:jc w:val="both"/>
        <w:rPr>
          <w:bCs/>
          <w:sz w:val="28"/>
          <w:szCs w:val="28"/>
        </w:rPr>
      </w:pPr>
      <w:r w:rsidRPr="00C40E84">
        <w:rPr>
          <w:bCs/>
          <w:sz w:val="28"/>
          <w:szCs w:val="28"/>
        </w:rPr>
        <w:t>5) инфраструктурного оборудования (источник бесперебойного питания, серверный шкаф, камер видеонаблюдения</w:t>
      </w:r>
      <w:r w:rsidRPr="00942BCD">
        <w:rPr>
          <w:bCs/>
          <w:sz w:val="28"/>
          <w:szCs w:val="28"/>
        </w:rPr>
        <w:t>);</w:t>
      </w:r>
    </w:p>
    <w:p w14:paraId="71413E3D" w14:textId="5DE7B55E" w:rsidR="00C40E84" w:rsidRPr="00C40E84" w:rsidRDefault="00C40E84" w:rsidP="002832F2">
      <w:pPr>
        <w:ind w:firstLine="708"/>
        <w:jc w:val="both"/>
        <w:rPr>
          <w:rFonts w:eastAsiaTheme="minorHAnsi"/>
          <w:spacing w:val="2"/>
          <w:sz w:val="28"/>
          <w:szCs w:val="28"/>
          <w:lang w:eastAsia="en-US"/>
        </w:rPr>
      </w:pPr>
      <w:r w:rsidRPr="00C40E84">
        <w:rPr>
          <w:bCs/>
          <w:sz w:val="28"/>
          <w:szCs w:val="28"/>
        </w:rPr>
        <w:t>6) средств измерений (</w:t>
      </w:r>
      <w:proofErr w:type="spellStart"/>
      <w:r w:rsidRPr="00C40E84">
        <w:rPr>
          <w:bCs/>
          <w:sz w:val="28"/>
          <w:szCs w:val="28"/>
        </w:rPr>
        <w:t>алколайзер</w:t>
      </w:r>
      <w:proofErr w:type="spellEnd"/>
      <w:r w:rsidRPr="00C40E84">
        <w:rPr>
          <w:bCs/>
          <w:sz w:val="28"/>
          <w:szCs w:val="28"/>
        </w:rPr>
        <w:t>-плотномер или рефрактометр спиртовой) для определения концентрации этилового спирта в случае использования технологического оборудования, на праве собственности, используемого исключительно для производства алкогольной продукции для производства безалкогольных напитков, вин.</w:t>
      </w:r>
      <w:r w:rsidR="00942BCD">
        <w:rPr>
          <w:bCs/>
          <w:sz w:val="28"/>
          <w:szCs w:val="28"/>
        </w:rPr>
        <w:t>».</w:t>
      </w:r>
      <w:r w:rsidRPr="00C40E84">
        <w:rPr>
          <w:rFonts w:eastAsiaTheme="minorHAnsi"/>
          <w:spacing w:val="2"/>
          <w:sz w:val="28"/>
          <w:szCs w:val="28"/>
          <w:lang w:eastAsia="en-US"/>
        </w:rPr>
        <w:tab/>
      </w:r>
    </w:p>
    <w:p w14:paraId="6EFD9CDF" w14:textId="77777777" w:rsidR="00C40E84" w:rsidRDefault="00C40E84" w:rsidP="002832F2">
      <w:pPr>
        <w:ind w:firstLine="708"/>
        <w:jc w:val="both"/>
        <w:rPr>
          <w:rFonts w:eastAsiaTheme="minorHAnsi"/>
          <w:spacing w:val="2"/>
          <w:sz w:val="28"/>
          <w:szCs w:val="28"/>
          <w:lang w:eastAsia="en-US"/>
        </w:rPr>
      </w:pPr>
      <w:r w:rsidRPr="00904E70">
        <w:rPr>
          <w:rFonts w:eastAsiaTheme="minorHAnsi"/>
          <w:spacing w:val="2"/>
          <w:sz w:val="28"/>
          <w:szCs w:val="28"/>
          <w:lang w:eastAsia="en-US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12781AD0" w14:textId="77777777" w:rsidR="00C40E84" w:rsidRDefault="00C40E84" w:rsidP="002832F2">
      <w:pPr>
        <w:ind w:firstLine="708"/>
        <w:jc w:val="both"/>
        <w:rPr>
          <w:rFonts w:eastAsiaTheme="minorHAnsi"/>
          <w:spacing w:val="2"/>
          <w:sz w:val="28"/>
          <w:szCs w:val="28"/>
          <w:lang w:eastAsia="en-US"/>
        </w:rPr>
      </w:pPr>
      <w:r w:rsidRPr="00904E70">
        <w:rPr>
          <w:rFonts w:eastAsiaTheme="minorHAnsi"/>
          <w:spacing w:val="2"/>
          <w:sz w:val="28"/>
          <w:szCs w:val="28"/>
          <w:lang w:eastAsia="en-US"/>
        </w:rPr>
        <w:t>1) государственную регистрацию настоящего приказа в Министерстве юстиции Республики Казахстан;</w:t>
      </w:r>
    </w:p>
    <w:p w14:paraId="24A96486" w14:textId="77777777" w:rsidR="00C40E84" w:rsidRDefault="00C40E84" w:rsidP="002832F2">
      <w:pPr>
        <w:ind w:firstLine="708"/>
        <w:jc w:val="both"/>
        <w:rPr>
          <w:rFonts w:eastAsiaTheme="minorHAnsi"/>
          <w:spacing w:val="2"/>
          <w:sz w:val="28"/>
          <w:szCs w:val="28"/>
          <w:lang w:eastAsia="en-US"/>
        </w:rPr>
      </w:pPr>
      <w:r w:rsidRPr="00904E70">
        <w:rPr>
          <w:rFonts w:eastAsiaTheme="minorHAnsi"/>
          <w:spacing w:val="2"/>
          <w:sz w:val="28"/>
          <w:szCs w:val="28"/>
          <w:lang w:eastAsia="en-US"/>
        </w:rPr>
        <w:t xml:space="preserve">2) размещение настоящего приказа на </w:t>
      </w:r>
      <w:proofErr w:type="spellStart"/>
      <w:r w:rsidRPr="00904E70">
        <w:rPr>
          <w:rFonts w:eastAsiaTheme="minorHAnsi"/>
          <w:spacing w:val="2"/>
          <w:sz w:val="28"/>
          <w:szCs w:val="28"/>
          <w:lang w:eastAsia="en-US"/>
        </w:rPr>
        <w:t>интернет-ресурсе</w:t>
      </w:r>
      <w:proofErr w:type="spellEnd"/>
      <w:r w:rsidRPr="00904E70">
        <w:rPr>
          <w:rFonts w:eastAsiaTheme="minorHAnsi"/>
          <w:spacing w:val="2"/>
          <w:sz w:val="28"/>
          <w:szCs w:val="28"/>
          <w:lang w:eastAsia="en-US"/>
        </w:rPr>
        <w:t xml:space="preserve"> Министерств</w:t>
      </w:r>
      <w:r>
        <w:rPr>
          <w:rFonts w:eastAsiaTheme="minorHAnsi"/>
          <w:spacing w:val="2"/>
          <w:sz w:val="28"/>
          <w:szCs w:val="28"/>
          <w:lang w:eastAsia="en-US"/>
        </w:rPr>
        <w:t>а финансов Республики Казахстан после его официального опубликования;</w:t>
      </w:r>
    </w:p>
    <w:p w14:paraId="11821CAF" w14:textId="77777777" w:rsidR="00C40E84" w:rsidRDefault="00C40E84" w:rsidP="002832F2">
      <w:pPr>
        <w:ind w:firstLine="708"/>
        <w:jc w:val="both"/>
        <w:rPr>
          <w:rFonts w:eastAsiaTheme="minorHAnsi"/>
          <w:spacing w:val="2"/>
          <w:sz w:val="28"/>
          <w:szCs w:val="28"/>
          <w:lang w:eastAsia="en-US"/>
        </w:rPr>
      </w:pPr>
      <w:r w:rsidRPr="00904E70">
        <w:rPr>
          <w:rFonts w:eastAsiaTheme="minorHAnsi"/>
          <w:spacing w:val="2"/>
          <w:sz w:val="28"/>
          <w:szCs w:val="28"/>
          <w:lang w:eastAsia="en-US"/>
        </w:rPr>
        <w:t xml:space="preserve">3) </w:t>
      </w:r>
      <w:r w:rsidRPr="00904E70">
        <w:rPr>
          <w:rFonts w:eastAsiaTheme="minorHAnsi"/>
          <w:sz w:val="28"/>
          <w:szCs w:val="28"/>
          <w:lang w:eastAsia="en-US"/>
        </w:rPr>
        <w:t>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47931B4C" w14:textId="77777777" w:rsidR="00C40E84" w:rsidRPr="00FD2087" w:rsidRDefault="00C40E84" w:rsidP="00C40E84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kk-KZ"/>
        </w:rPr>
      </w:pPr>
      <w:r w:rsidRPr="00904E70">
        <w:rPr>
          <w:rFonts w:eastAsiaTheme="minorHAnsi"/>
          <w:spacing w:val="2"/>
          <w:sz w:val="28"/>
          <w:szCs w:val="28"/>
          <w:lang w:eastAsia="en-US"/>
        </w:rPr>
        <w:t xml:space="preserve">3. </w:t>
      </w:r>
      <w:r w:rsidRPr="00FD2087">
        <w:rPr>
          <w:bCs/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718B1583" w14:textId="77777777" w:rsidR="00C40E84" w:rsidRPr="00753E7C" w:rsidRDefault="00C40E84" w:rsidP="00C40E84">
      <w:pPr>
        <w:tabs>
          <w:tab w:val="left" w:pos="709"/>
        </w:tabs>
        <w:overflowPunct/>
        <w:autoSpaceDE/>
        <w:adjustRightInd/>
        <w:ind w:firstLine="720"/>
        <w:jc w:val="both"/>
        <w:rPr>
          <w:rFonts w:ascii="Times New Roman(K)" w:hAnsi="Times New Roman(K)"/>
          <w:color w:val="000000"/>
          <w:sz w:val="28"/>
          <w:szCs w:val="28"/>
          <w:lang w:val="kk-KZ"/>
        </w:rPr>
      </w:pPr>
    </w:p>
    <w:p w14:paraId="7FC539CC" w14:textId="77777777" w:rsidR="00C40E84" w:rsidRPr="00FD2087" w:rsidRDefault="00C40E84" w:rsidP="00C40E84">
      <w:pPr>
        <w:tabs>
          <w:tab w:val="left" w:pos="1134"/>
        </w:tabs>
        <w:rPr>
          <w:sz w:val="28"/>
          <w:szCs w:val="28"/>
          <w:lang w:val="kk-KZ"/>
        </w:rPr>
      </w:pPr>
    </w:p>
    <w:tbl>
      <w:tblPr>
        <w:tblStyle w:val="ab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C40E84" w:rsidRPr="00FD2087" w14:paraId="6B4D493D" w14:textId="77777777" w:rsidTr="007353D6">
        <w:tc>
          <w:tcPr>
            <w:tcW w:w="3652" w:type="dxa"/>
            <w:hideMark/>
          </w:tcPr>
          <w:p w14:paraId="4C474703" w14:textId="77777777" w:rsidR="00C40E84" w:rsidRPr="00FD2087" w:rsidRDefault="00C40E84" w:rsidP="007353D6">
            <w:pPr>
              <w:tabs>
                <w:tab w:val="left" w:pos="1134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</w:t>
            </w:r>
            <w:r w:rsidRPr="00FD2087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657C1A53" w14:textId="77777777" w:rsidR="00C40E84" w:rsidRPr="00FD2087" w:rsidRDefault="00C40E84" w:rsidP="007353D6">
            <w:pPr>
              <w:tabs>
                <w:tab w:val="left" w:pos="1134"/>
              </w:tabs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650AD2FE" w14:textId="77777777" w:rsidR="00C40E84" w:rsidRPr="00FD2087" w:rsidRDefault="00C40E84" w:rsidP="007353D6">
            <w:pPr>
              <w:tabs>
                <w:tab w:val="left" w:pos="1134"/>
              </w:tabs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</w:t>
            </w:r>
            <w:r w:rsidRPr="00FD2087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0EFFA9BE" w14:textId="77777777" w:rsidR="00C40E84" w:rsidRPr="00FD2087" w:rsidRDefault="00C40E84" w:rsidP="00C40E84">
      <w:pPr>
        <w:tabs>
          <w:tab w:val="left" w:pos="1134"/>
        </w:tabs>
        <w:rPr>
          <w:sz w:val="28"/>
          <w:szCs w:val="28"/>
        </w:rPr>
      </w:pPr>
    </w:p>
    <w:p w14:paraId="10607DAD" w14:textId="77777777" w:rsidR="00C40E84" w:rsidRDefault="00C40E84" w:rsidP="00753E7C">
      <w:pPr>
        <w:overflowPunct/>
        <w:autoSpaceDE/>
        <w:autoSpaceDN/>
        <w:adjustRightInd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1D560732" w14:textId="157C01A1" w:rsidR="0094678B" w:rsidRPr="00FD2087" w:rsidRDefault="00753E7C" w:rsidP="002832F2">
      <w:pPr>
        <w:ind w:firstLine="426"/>
        <w:jc w:val="both"/>
        <w:rPr>
          <w:sz w:val="28"/>
          <w:szCs w:val="28"/>
        </w:rPr>
      </w:pPr>
      <w:r w:rsidRPr="00C40E84">
        <w:rPr>
          <w:spacing w:val="1"/>
          <w:sz w:val="28"/>
          <w:szCs w:val="28"/>
        </w:rPr>
        <w:t xml:space="preserve"> </w:t>
      </w:r>
    </w:p>
    <w:p w14:paraId="085ED8E4" w14:textId="77777777" w:rsidR="00FD2087" w:rsidRPr="00FD2087" w:rsidRDefault="00FD2087" w:rsidP="00FD2087">
      <w:pPr>
        <w:tabs>
          <w:tab w:val="left" w:pos="1134"/>
        </w:tabs>
        <w:rPr>
          <w:sz w:val="28"/>
          <w:szCs w:val="28"/>
        </w:rPr>
      </w:pPr>
    </w:p>
    <w:p w14:paraId="39B3607F" w14:textId="77777777" w:rsidR="00FD2087" w:rsidRPr="00FD2087" w:rsidRDefault="00FD2087" w:rsidP="00FD2087">
      <w:pPr>
        <w:tabs>
          <w:tab w:val="left" w:pos="1134"/>
        </w:tabs>
        <w:rPr>
          <w:sz w:val="28"/>
          <w:szCs w:val="28"/>
        </w:rPr>
      </w:pPr>
    </w:p>
    <w:p w14:paraId="3189AE6C" w14:textId="77777777" w:rsidR="00FD2087" w:rsidRPr="00FD2087" w:rsidRDefault="00FD2087" w:rsidP="00FD2087">
      <w:pPr>
        <w:tabs>
          <w:tab w:val="left" w:pos="1134"/>
        </w:tabs>
        <w:rPr>
          <w:sz w:val="28"/>
          <w:szCs w:val="28"/>
        </w:rPr>
      </w:pPr>
    </w:p>
    <w:p w14:paraId="09F52740" w14:textId="77777777" w:rsidR="00FD2087" w:rsidRPr="00FD2087" w:rsidRDefault="00FD2087" w:rsidP="00FD2087">
      <w:pPr>
        <w:tabs>
          <w:tab w:val="left" w:pos="1134"/>
        </w:tabs>
        <w:rPr>
          <w:sz w:val="28"/>
          <w:szCs w:val="28"/>
        </w:rPr>
      </w:pPr>
    </w:p>
    <w:p w14:paraId="1CEF76B4" w14:textId="77777777" w:rsidR="00FD2087" w:rsidRPr="00FD2087" w:rsidRDefault="00FD2087" w:rsidP="00FD2087">
      <w:pPr>
        <w:tabs>
          <w:tab w:val="left" w:pos="1134"/>
        </w:tabs>
        <w:rPr>
          <w:sz w:val="28"/>
          <w:szCs w:val="28"/>
        </w:rPr>
      </w:pPr>
    </w:p>
    <w:p w14:paraId="29A99090" w14:textId="77777777" w:rsidR="00FD2087" w:rsidRPr="00FD2087" w:rsidRDefault="00FD2087" w:rsidP="00FD2087">
      <w:pPr>
        <w:tabs>
          <w:tab w:val="left" w:pos="1134"/>
        </w:tabs>
        <w:rPr>
          <w:sz w:val="28"/>
          <w:szCs w:val="28"/>
        </w:rPr>
      </w:pPr>
    </w:p>
    <w:p w14:paraId="691BAE7D" w14:textId="77777777" w:rsidR="00FD2087" w:rsidRPr="00FD2087" w:rsidRDefault="00FD2087" w:rsidP="00FD2087">
      <w:pPr>
        <w:tabs>
          <w:tab w:val="left" w:pos="1134"/>
        </w:tabs>
        <w:rPr>
          <w:sz w:val="28"/>
          <w:szCs w:val="28"/>
        </w:rPr>
      </w:pPr>
    </w:p>
    <w:sectPr w:rsidR="00FD2087" w:rsidRPr="00FD2087" w:rsidSect="005407F8">
      <w:headerReference w:type="even" r:id="rId10"/>
      <w:headerReference w:type="default" r:id="rId11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436BE" w14:textId="77777777" w:rsidR="00FD4BD7" w:rsidRDefault="00FD4BD7">
      <w:r>
        <w:separator/>
      </w:r>
    </w:p>
  </w:endnote>
  <w:endnote w:type="continuationSeparator" w:id="0">
    <w:p w14:paraId="7FB1688C" w14:textId="77777777" w:rsidR="00FD4BD7" w:rsidRDefault="00FD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(K)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14425" w14:textId="77777777" w:rsidR="00FD4BD7" w:rsidRDefault="00FD4BD7">
      <w:r>
        <w:separator/>
      </w:r>
    </w:p>
  </w:footnote>
  <w:footnote w:type="continuationSeparator" w:id="0">
    <w:p w14:paraId="05759D1E" w14:textId="77777777" w:rsidR="00FD4BD7" w:rsidRDefault="00FD4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B549F" w14:textId="77777777" w:rsidR="00406552" w:rsidRDefault="00406552" w:rsidP="00E43190">
    <w:pPr>
      <w:pStyle w:val="ac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3A3A42AF" w14:textId="77777777" w:rsidR="00406552" w:rsidRDefault="0040655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07FDC" w14:textId="1A589916" w:rsidR="00406552" w:rsidRPr="00091EE6" w:rsidRDefault="00406552" w:rsidP="00E43190">
    <w:pPr>
      <w:pStyle w:val="ac"/>
      <w:framePr w:wrap="around" w:vAnchor="text" w:hAnchor="margin" w:xAlign="center" w:y="1"/>
      <w:rPr>
        <w:rStyle w:val="af5"/>
        <w:sz w:val="28"/>
        <w:szCs w:val="28"/>
      </w:rPr>
    </w:pPr>
    <w:r w:rsidRPr="00091EE6">
      <w:rPr>
        <w:rStyle w:val="af5"/>
        <w:sz w:val="28"/>
        <w:szCs w:val="28"/>
      </w:rPr>
      <w:fldChar w:fldCharType="begin"/>
    </w:r>
    <w:r w:rsidRPr="00091EE6">
      <w:rPr>
        <w:rStyle w:val="af5"/>
        <w:sz w:val="28"/>
        <w:szCs w:val="28"/>
      </w:rPr>
      <w:instrText xml:space="preserve">PAGE  </w:instrText>
    </w:r>
    <w:r w:rsidRPr="00091EE6">
      <w:rPr>
        <w:rStyle w:val="af5"/>
        <w:sz w:val="28"/>
        <w:szCs w:val="28"/>
      </w:rPr>
      <w:fldChar w:fldCharType="separate"/>
    </w:r>
    <w:r w:rsidR="00416F5F">
      <w:rPr>
        <w:rStyle w:val="af5"/>
        <w:noProof/>
        <w:sz w:val="28"/>
        <w:szCs w:val="28"/>
      </w:rPr>
      <w:t>2</w:t>
    </w:r>
    <w:r w:rsidRPr="00091EE6">
      <w:rPr>
        <w:rStyle w:val="af5"/>
        <w:sz w:val="28"/>
        <w:szCs w:val="28"/>
      </w:rPr>
      <w:fldChar w:fldCharType="end"/>
    </w:r>
  </w:p>
  <w:p w14:paraId="79F5F1D6" w14:textId="77777777" w:rsidR="00406552" w:rsidRDefault="00406552">
    <w:pPr>
      <w:pStyle w:val="ac"/>
      <w:rPr>
        <w:lang w:val="kk-KZ"/>
      </w:rPr>
    </w:pPr>
  </w:p>
  <w:p w14:paraId="6B4B938E" w14:textId="77777777" w:rsidR="00406552" w:rsidRPr="00091EE6" w:rsidRDefault="00406552">
    <w:pPr>
      <w:pStyle w:val="ac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75CB7"/>
    <w:rsid w:val="00081AC8"/>
    <w:rsid w:val="000850E5"/>
    <w:rsid w:val="00091EE6"/>
    <w:rsid w:val="000922AA"/>
    <w:rsid w:val="000A6485"/>
    <w:rsid w:val="000D4DAC"/>
    <w:rsid w:val="000F48E7"/>
    <w:rsid w:val="001204BA"/>
    <w:rsid w:val="001319EE"/>
    <w:rsid w:val="00143292"/>
    <w:rsid w:val="0015279D"/>
    <w:rsid w:val="001644C9"/>
    <w:rsid w:val="001763DE"/>
    <w:rsid w:val="0019442F"/>
    <w:rsid w:val="001A1881"/>
    <w:rsid w:val="001B61C1"/>
    <w:rsid w:val="001F4925"/>
    <w:rsid w:val="001F64CB"/>
    <w:rsid w:val="002000F4"/>
    <w:rsid w:val="002167C5"/>
    <w:rsid w:val="0022101F"/>
    <w:rsid w:val="0023374B"/>
    <w:rsid w:val="00251F3F"/>
    <w:rsid w:val="002528CE"/>
    <w:rsid w:val="002832F2"/>
    <w:rsid w:val="00294882"/>
    <w:rsid w:val="002A394A"/>
    <w:rsid w:val="002A65E7"/>
    <w:rsid w:val="002C49BE"/>
    <w:rsid w:val="002E1141"/>
    <w:rsid w:val="00327802"/>
    <w:rsid w:val="00330B0F"/>
    <w:rsid w:val="00334F84"/>
    <w:rsid w:val="00364E0B"/>
    <w:rsid w:val="00366D50"/>
    <w:rsid w:val="003831CF"/>
    <w:rsid w:val="0038799B"/>
    <w:rsid w:val="003B4AF9"/>
    <w:rsid w:val="003D781A"/>
    <w:rsid w:val="003F241E"/>
    <w:rsid w:val="003F74E7"/>
    <w:rsid w:val="00406552"/>
    <w:rsid w:val="004111D7"/>
    <w:rsid w:val="00416F5F"/>
    <w:rsid w:val="00423754"/>
    <w:rsid w:val="004260F5"/>
    <w:rsid w:val="00430E89"/>
    <w:rsid w:val="004726FE"/>
    <w:rsid w:val="0049623C"/>
    <w:rsid w:val="004A053B"/>
    <w:rsid w:val="004A0972"/>
    <w:rsid w:val="004B400D"/>
    <w:rsid w:val="004C34B8"/>
    <w:rsid w:val="004C4C4E"/>
    <w:rsid w:val="004E49BE"/>
    <w:rsid w:val="004F3375"/>
    <w:rsid w:val="005407F8"/>
    <w:rsid w:val="00570393"/>
    <w:rsid w:val="005760C4"/>
    <w:rsid w:val="005837C9"/>
    <w:rsid w:val="005B3B04"/>
    <w:rsid w:val="005C14F1"/>
    <w:rsid w:val="005D1846"/>
    <w:rsid w:val="005F582C"/>
    <w:rsid w:val="00631C8F"/>
    <w:rsid w:val="0063463B"/>
    <w:rsid w:val="00642211"/>
    <w:rsid w:val="006B6938"/>
    <w:rsid w:val="007006E3"/>
    <w:rsid w:val="007111E8"/>
    <w:rsid w:val="00711BB8"/>
    <w:rsid w:val="00725DEB"/>
    <w:rsid w:val="00731B2A"/>
    <w:rsid w:val="00740441"/>
    <w:rsid w:val="00753E7C"/>
    <w:rsid w:val="0076033C"/>
    <w:rsid w:val="007767CD"/>
    <w:rsid w:val="00782A16"/>
    <w:rsid w:val="00787A78"/>
    <w:rsid w:val="007905E6"/>
    <w:rsid w:val="007D5C5B"/>
    <w:rsid w:val="007E588D"/>
    <w:rsid w:val="0081000A"/>
    <w:rsid w:val="00817FBE"/>
    <w:rsid w:val="00834ACC"/>
    <w:rsid w:val="0083754B"/>
    <w:rsid w:val="008436CA"/>
    <w:rsid w:val="00843FD3"/>
    <w:rsid w:val="0086404A"/>
    <w:rsid w:val="00866964"/>
    <w:rsid w:val="00867FA4"/>
    <w:rsid w:val="00870D1D"/>
    <w:rsid w:val="008856E3"/>
    <w:rsid w:val="00901D17"/>
    <w:rsid w:val="009139A9"/>
    <w:rsid w:val="00914138"/>
    <w:rsid w:val="0091534C"/>
    <w:rsid w:val="00915A4B"/>
    <w:rsid w:val="00934587"/>
    <w:rsid w:val="00942BCD"/>
    <w:rsid w:val="0094678B"/>
    <w:rsid w:val="00985545"/>
    <w:rsid w:val="009924CE"/>
    <w:rsid w:val="009B69F4"/>
    <w:rsid w:val="009C4F1D"/>
    <w:rsid w:val="00A10052"/>
    <w:rsid w:val="00A1752F"/>
    <w:rsid w:val="00A17FE7"/>
    <w:rsid w:val="00A338BC"/>
    <w:rsid w:val="00A47620"/>
    <w:rsid w:val="00A47D62"/>
    <w:rsid w:val="00A568BC"/>
    <w:rsid w:val="00A646AF"/>
    <w:rsid w:val="00A721B9"/>
    <w:rsid w:val="00A96929"/>
    <w:rsid w:val="00AA225A"/>
    <w:rsid w:val="00AB507F"/>
    <w:rsid w:val="00AC76FB"/>
    <w:rsid w:val="00AD462C"/>
    <w:rsid w:val="00AF4EBC"/>
    <w:rsid w:val="00B11605"/>
    <w:rsid w:val="00B14A9B"/>
    <w:rsid w:val="00B420EF"/>
    <w:rsid w:val="00B51193"/>
    <w:rsid w:val="00B54DD9"/>
    <w:rsid w:val="00B6440A"/>
    <w:rsid w:val="00B86340"/>
    <w:rsid w:val="00BB4185"/>
    <w:rsid w:val="00BC3881"/>
    <w:rsid w:val="00BD42EA"/>
    <w:rsid w:val="00BE3CFA"/>
    <w:rsid w:val="00BE78CA"/>
    <w:rsid w:val="00C33526"/>
    <w:rsid w:val="00C40E84"/>
    <w:rsid w:val="00C45CD8"/>
    <w:rsid w:val="00C76685"/>
    <w:rsid w:val="00C7780A"/>
    <w:rsid w:val="00CA1875"/>
    <w:rsid w:val="00CC7D90"/>
    <w:rsid w:val="00CE0EF5"/>
    <w:rsid w:val="00CE6A1B"/>
    <w:rsid w:val="00CF0686"/>
    <w:rsid w:val="00D02BDF"/>
    <w:rsid w:val="00D03D0C"/>
    <w:rsid w:val="00D11982"/>
    <w:rsid w:val="00D14F06"/>
    <w:rsid w:val="00D2270D"/>
    <w:rsid w:val="00D3257C"/>
    <w:rsid w:val="00D33818"/>
    <w:rsid w:val="00D42C93"/>
    <w:rsid w:val="00D52DE8"/>
    <w:rsid w:val="00D60044"/>
    <w:rsid w:val="00D6207C"/>
    <w:rsid w:val="00E15847"/>
    <w:rsid w:val="00E35254"/>
    <w:rsid w:val="00E43190"/>
    <w:rsid w:val="00E51A27"/>
    <w:rsid w:val="00E57A5B"/>
    <w:rsid w:val="00E6041D"/>
    <w:rsid w:val="00E8227B"/>
    <w:rsid w:val="00E866E0"/>
    <w:rsid w:val="00EB54A3"/>
    <w:rsid w:val="00EC3C11"/>
    <w:rsid w:val="00EC6599"/>
    <w:rsid w:val="00EE1A39"/>
    <w:rsid w:val="00EF4E93"/>
    <w:rsid w:val="00EF620D"/>
    <w:rsid w:val="00F22932"/>
    <w:rsid w:val="00F23EF9"/>
    <w:rsid w:val="00F32A0B"/>
    <w:rsid w:val="00F525B9"/>
    <w:rsid w:val="00F64017"/>
    <w:rsid w:val="00F66167"/>
    <w:rsid w:val="00F93EE0"/>
    <w:rsid w:val="00FA7E02"/>
    <w:rsid w:val="00FD2087"/>
    <w:rsid w:val="00FD4BD7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F574A47"/>
  <w15:docId w15:val="{86894AEB-30C2-468C-9668-08AACC13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 w:qFormat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5407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091E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B41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link w:val="a5"/>
    <w:uiPriority w:val="99"/>
    <w:qFormat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6">
    <w:name w:val="Title"/>
    <w:basedOn w:val="a"/>
    <w:link w:val="a7"/>
    <w:uiPriority w:val="99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8">
    <w:name w:val="Subtitle"/>
    <w:basedOn w:val="a"/>
    <w:link w:val="a9"/>
    <w:uiPriority w:val="99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a">
    <w:name w:val="No Spacing"/>
    <w:uiPriority w:val="99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uiPriority w:val="99"/>
    <w:qFormat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9">
    <w:name w:val="Подзаголовок Знак"/>
    <w:link w:val="a8"/>
    <w:uiPriority w:val="99"/>
    <w:rsid w:val="00A47D62"/>
    <w:rPr>
      <w:sz w:val="28"/>
      <w:szCs w:val="24"/>
      <w:lang w:val="ru-RU" w:eastAsia="ru-RU" w:bidi="ar-SA"/>
    </w:rPr>
  </w:style>
  <w:style w:type="table" w:styleId="ab">
    <w:name w:val="Table Grid"/>
    <w:basedOn w:val="a1"/>
    <w:uiPriority w:val="5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uiPriority w:val="99"/>
    <w:qFormat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e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1">
    <w:name w:val="Body Text Indent 2"/>
    <w:basedOn w:val="a"/>
    <w:link w:val="22"/>
    <w:uiPriority w:val="99"/>
    <w:qFormat/>
    <w:rsid w:val="001763DE"/>
    <w:pPr>
      <w:spacing w:after="120" w:line="480" w:lineRule="auto"/>
      <w:ind w:left="283"/>
    </w:pPr>
  </w:style>
  <w:style w:type="character" w:styleId="af">
    <w:name w:val="Hyperlink"/>
    <w:uiPriority w:val="99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f0">
    <w:name w:val="Знак Знак Знак"/>
    <w:basedOn w:val="a"/>
    <w:autoRedefine/>
    <w:uiPriority w:val="99"/>
    <w:qFormat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1">
    <w:name w:val="List Paragraph"/>
    <w:aliases w:val="Bullet List,FooterText,numbered,Списки,List Paragraph2,Bullet 1,Use Case List Paragraph,Heading1,Colorful List - Accent 11,Colorful List - Accent 11CxSpLast,ТЗ список,Абзац списка литеральный,название табл/рис,Цветной список - Акцент 11,lp1"/>
    <w:basedOn w:val="a"/>
    <w:link w:val="af2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rmal (Web)"/>
    <w:basedOn w:val="a"/>
    <w:link w:val="af4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5">
    <w:name w:val="page number"/>
    <w:basedOn w:val="a0"/>
    <w:rsid w:val="00BE78CA"/>
  </w:style>
  <w:style w:type="character" w:styleId="af6">
    <w:name w:val="Strong"/>
    <w:qFormat/>
    <w:rsid w:val="007111E8"/>
    <w:rPr>
      <w:b/>
      <w:bCs/>
    </w:rPr>
  </w:style>
  <w:style w:type="paragraph" w:styleId="af7">
    <w:name w:val="footer"/>
    <w:basedOn w:val="a"/>
    <w:link w:val="af8"/>
    <w:uiPriority w:val="99"/>
    <w:qFormat/>
    <w:rsid w:val="004726F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726FE"/>
  </w:style>
  <w:style w:type="paragraph" w:customStyle="1" w:styleId="af9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a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b">
    <w:name w:val="Знак"/>
    <w:basedOn w:val="a"/>
    <w:autoRedefine/>
    <w:uiPriority w:val="99"/>
    <w:qFormat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c">
    <w:name w:val="Balloon Text"/>
    <w:basedOn w:val="a"/>
    <w:link w:val="afd"/>
    <w:uiPriority w:val="99"/>
    <w:semiHidden/>
    <w:unhideWhenUsed/>
    <w:qFormat/>
    <w:rsid w:val="00091EE6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091EE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091E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f4">
    <w:name w:val="Обычный (веб) Знак"/>
    <w:link w:val="af3"/>
    <w:uiPriority w:val="99"/>
    <w:locked/>
    <w:rsid w:val="00091EE6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407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BB418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rsid w:val="00BB4185"/>
    <w:rPr>
      <w:rFonts w:ascii="Times/Kazakh" w:hAnsi="Times/Kazakh"/>
      <w:b/>
      <w:sz w:val="26"/>
      <w:lang w:eastAsia="ko-KR"/>
    </w:rPr>
  </w:style>
  <w:style w:type="character" w:styleId="afe">
    <w:name w:val="annotation reference"/>
    <w:basedOn w:val="a0"/>
    <w:semiHidden/>
    <w:unhideWhenUsed/>
    <w:rsid w:val="00BB4185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qFormat/>
    <w:rsid w:val="00BB4185"/>
    <w:pPr>
      <w:overflowPunct/>
      <w:autoSpaceDE/>
      <w:autoSpaceDN/>
      <w:adjustRightInd/>
    </w:pPr>
  </w:style>
  <w:style w:type="character" w:customStyle="1" w:styleId="aff0">
    <w:name w:val="Текст примечания Знак"/>
    <w:basedOn w:val="a0"/>
    <w:link w:val="aff"/>
    <w:uiPriority w:val="99"/>
    <w:semiHidden/>
    <w:rsid w:val="00BB4185"/>
  </w:style>
  <w:style w:type="paragraph" w:styleId="aff1">
    <w:name w:val="annotation subject"/>
    <w:basedOn w:val="aff"/>
    <w:next w:val="aff"/>
    <w:link w:val="aff2"/>
    <w:uiPriority w:val="99"/>
    <w:semiHidden/>
    <w:unhideWhenUsed/>
    <w:qFormat/>
    <w:rsid w:val="00BB4185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BB4185"/>
    <w:rPr>
      <w:b/>
      <w:bCs/>
    </w:rPr>
  </w:style>
  <w:style w:type="table" w:customStyle="1" w:styleId="12">
    <w:name w:val="Сетка таблицы1"/>
    <w:basedOn w:val="a1"/>
    <w:next w:val="ab"/>
    <w:uiPriority w:val="59"/>
    <w:rsid w:val="00BB418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Верхний колонтитул Знак"/>
    <w:basedOn w:val="a0"/>
    <w:link w:val="ac"/>
    <w:uiPriority w:val="99"/>
    <w:rsid w:val="00BB4185"/>
    <w:rPr>
      <w:sz w:val="24"/>
      <w:szCs w:val="24"/>
      <w:lang w:eastAsia="ar-SA"/>
    </w:rPr>
  </w:style>
  <w:style w:type="numbering" w:customStyle="1" w:styleId="13">
    <w:name w:val="Нет списка1"/>
    <w:next w:val="a2"/>
    <w:uiPriority w:val="99"/>
    <w:semiHidden/>
    <w:unhideWhenUsed/>
    <w:rsid w:val="00BB4185"/>
  </w:style>
  <w:style w:type="character" w:styleId="aff3">
    <w:name w:val="FollowedHyperlink"/>
    <w:uiPriority w:val="99"/>
    <w:semiHidden/>
    <w:unhideWhenUsed/>
    <w:rsid w:val="00BB4185"/>
    <w:rPr>
      <w:color w:val="800080"/>
      <w:u w:val="single"/>
    </w:rPr>
  </w:style>
  <w:style w:type="character" w:customStyle="1" w:styleId="a7">
    <w:name w:val="Заголовок Знак"/>
    <w:basedOn w:val="a0"/>
    <w:link w:val="a6"/>
    <w:uiPriority w:val="99"/>
    <w:rsid w:val="00BB4185"/>
    <w:rPr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B4185"/>
    <w:rPr>
      <w:sz w:val="24"/>
      <w:szCs w:val="24"/>
      <w:lang w:val="kk-KZ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B4185"/>
  </w:style>
  <w:style w:type="character" w:customStyle="1" w:styleId="af2">
    <w:name w:val="Абзац списка Знак"/>
    <w:aliases w:val="Bullet List Знак,FooterText Знак,numbered Знак,Списки Знак,List Paragraph2 Знак,Bullet 1 Знак,Use Case List Paragraph Знак,Heading1 Знак,Colorful List - Accent 11 Знак,Colorful List - Accent 11CxSpLast Знак,ТЗ список Знак,lp1 Знак"/>
    <w:link w:val="af1"/>
    <w:uiPriority w:val="34"/>
    <w:locked/>
    <w:rsid w:val="00BB4185"/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Заголовок 31"/>
    <w:basedOn w:val="a"/>
    <w:next w:val="a"/>
    <w:uiPriority w:val="99"/>
    <w:semiHidden/>
    <w:qFormat/>
    <w:rsid w:val="00BB418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customStyle="1" w:styleId="ConsPlusNormal">
    <w:name w:val="ConsPlusNormal"/>
    <w:uiPriority w:val="99"/>
    <w:qFormat/>
    <w:rsid w:val="00BB418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8">
    <w:name w:val="s8"/>
    <w:basedOn w:val="a"/>
    <w:uiPriority w:val="99"/>
    <w:qFormat/>
    <w:rsid w:val="00BB4185"/>
    <w:pPr>
      <w:overflowPunct/>
      <w:autoSpaceDE/>
      <w:autoSpaceDN/>
      <w:adjustRightInd/>
    </w:pPr>
    <w:rPr>
      <w:color w:val="333399"/>
      <w:sz w:val="24"/>
      <w:szCs w:val="24"/>
    </w:rPr>
  </w:style>
  <w:style w:type="paragraph" w:customStyle="1" w:styleId="msochpdefault">
    <w:name w:val="msochpdefault"/>
    <w:basedOn w:val="a"/>
    <w:uiPriority w:val="99"/>
    <w:qFormat/>
    <w:rsid w:val="00BB4185"/>
    <w:pPr>
      <w:overflowPunct/>
      <w:autoSpaceDE/>
      <w:autoSpaceDN/>
      <w:adjustRightInd/>
      <w:spacing w:before="100" w:beforeAutospacing="1" w:after="100" w:afterAutospacing="1"/>
    </w:pPr>
    <w:rPr>
      <w:lang w:eastAsia="en-US"/>
    </w:rPr>
  </w:style>
  <w:style w:type="character" w:customStyle="1" w:styleId="s2">
    <w:name w:val="s2"/>
    <w:basedOn w:val="a0"/>
    <w:rsid w:val="00BB4185"/>
    <w:rPr>
      <w:color w:val="000080"/>
    </w:rPr>
  </w:style>
  <w:style w:type="character" w:customStyle="1" w:styleId="note">
    <w:name w:val="note"/>
    <w:basedOn w:val="a0"/>
    <w:rsid w:val="00BB4185"/>
  </w:style>
  <w:style w:type="character" w:customStyle="1" w:styleId="s3">
    <w:name w:val="s3"/>
    <w:rsid w:val="00BB4185"/>
    <w:rPr>
      <w:rFonts w:ascii="Times New Roman" w:hAnsi="Times New Roman" w:cs="Times New Roman" w:hint="default"/>
      <w:b/>
      <w:bCs/>
      <w:i/>
      <w:iCs/>
      <w:color w:val="FF0000"/>
    </w:rPr>
  </w:style>
  <w:style w:type="character" w:customStyle="1" w:styleId="s19">
    <w:name w:val="s19"/>
    <w:rsid w:val="00BB4185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7">
    <w:name w:val="s7"/>
    <w:rsid w:val="00BB4185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rsid w:val="00BB4185"/>
    <w:rPr>
      <w:rFonts w:ascii="Times New Roman" w:hAnsi="Times New Roman" w:cs="Times New Roman" w:hint="default"/>
      <w:b/>
      <w:bCs/>
      <w:i/>
      <w:iCs/>
      <w:color w:val="333399"/>
      <w:u w:val="single"/>
    </w:rPr>
  </w:style>
  <w:style w:type="character" w:customStyle="1" w:styleId="s10">
    <w:name w:val="s10"/>
    <w:rsid w:val="00BB4185"/>
    <w:rPr>
      <w:rFonts w:ascii="Times New Roman" w:hAnsi="Times New Roman" w:cs="Times New Roman" w:hint="default"/>
      <w:b/>
      <w:bCs/>
      <w:color w:val="333399"/>
      <w:u w:val="single"/>
    </w:rPr>
  </w:style>
  <w:style w:type="character" w:customStyle="1" w:styleId="s16">
    <w:name w:val="s16"/>
    <w:rsid w:val="00BB4185"/>
    <w:rPr>
      <w:b w:val="0"/>
      <w:bCs w:val="0"/>
      <w:i/>
      <w:iCs/>
      <w:caps w:val="0"/>
      <w:color w:val="000000"/>
    </w:rPr>
  </w:style>
  <w:style w:type="character" w:customStyle="1" w:styleId="s17">
    <w:name w:val="s17"/>
    <w:rsid w:val="00BB4185"/>
    <w:rPr>
      <w:b w:val="0"/>
      <w:bCs w:val="0"/>
      <w:color w:val="000000"/>
    </w:rPr>
  </w:style>
  <w:style w:type="character" w:customStyle="1" w:styleId="s18">
    <w:name w:val="s18"/>
    <w:rsid w:val="00BB4185"/>
    <w:rPr>
      <w:b w:val="0"/>
      <w:bCs w:val="0"/>
      <w:color w:val="000000"/>
    </w:rPr>
  </w:style>
  <w:style w:type="character" w:customStyle="1" w:styleId="s11">
    <w:name w:val="s11"/>
    <w:rsid w:val="00BB4185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rsid w:val="00BB4185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rsid w:val="00BB4185"/>
    <w:rPr>
      <w:rFonts w:ascii="Courier New" w:hAnsi="Courier New" w:cs="Courier New" w:hint="default"/>
      <w:b/>
      <w:bCs/>
      <w:i/>
      <w:iCs/>
      <w:color w:val="FF0000"/>
    </w:rPr>
  </w:style>
  <w:style w:type="character" w:customStyle="1" w:styleId="s14">
    <w:name w:val="s14"/>
    <w:rsid w:val="00BB4185"/>
    <w:rPr>
      <w:rFonts w:ascii="Courier New" w:hAnsi="Courier New" w:cs="Courier New" w:hint="default"/>
      <w:b/>
      <w:bCs/>
      <w:color w:val="008000"/>
    </w:rPr>
  </w:style>
  <w:style w:type="character" w:customStyle="1" w:styleId="s15">
    <w:name w:val="s15"/>
    <w:rsid w:val="00BB4185"/>
    <w:rPr>
      <w:rFonts w:ascii="Courier New" w:hAnsi="Courier New" w:cs="Courier New" w:hint="default"/>
      <w:b/>
      <w:bCs/>
      <w:color w:val="333399"/>
      <w:u w:val="single"/>
    </w:rPr>
  </w:style>
  <w:style w:type="character" w:customStyle="1" w:styleId="S00">
    <w:name w:val="S0"/>
    <w:rsid w:val="00BB418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310">
    <w:name w:val="Заголовок 3 Знак1"/>
    <w:basedOn w:val="a0"/>
    <w:uiPriority w:val="9"/>
    <w:semiHidden/>
    <w:rsid w:val="00BB4185"/>
    <w:rPr>
      <w:rFonts w:ascii="Calibri Light" w:eastAsia="Times New Roman" w:hAnsi="Calibri Light" w:cs="Times New Roman" w:hint="default"/>
      <w:b/>
      <w:bCs/>
      <w:color w:val="5B9BD5"/>
      <w:sz w:val="24"/>
      <w:szCs w:val="24"/>
      <w:lang w:eastAsia="ru-RU"/>
    </w:rPr>
  </w:style>
  <w:style w:type="table" w:customStyle="1" w:styleId="110">
    <w:name w:val="Сетка таблицы11"/>
    <w:basedOn w:val="a1"/>
    <w:uiPriority w:val="59"/>
    <w:rsid w:val="00BB418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rsid w:val="00BB418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caption"/>
    <w:basedOn w:val="a"/>
    <w:next w:val="a"/>
    <w:uiPriority w:val="35"/>
    <w:unhideWhenUsed/>
    <w:qFormat/>
    <w:rsid w:val="00BB4185"/>
    <w:pPr>
      <w:overflowPunct/>
      <w:autoSpaceDE/>
      <w:autoSpaceDN/>
      <w:adjustRightInd/>
      <w:ind w:left="5103"/>
      <w:jc w:val="center"/>
    </w:pPr>
    <w:rPr>
      <w:sz w:val="28"/>
      <w:szCs w:val="28"/>
    </w:rPr>
  </w:style>
  <w:style w:type="paragraph" w:styleId="aff5">
    <w:name w:val="Revision"/>
    <w:hidden/>
    <w:uiPriority w:val="99"/>
    <w:semiHidden/>
    <w:rsid w:val="00BB4185"/>
    <w:rPr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BB4185"/>
    <w:pPr>
      <w:tabs>
        <w:tab w:val="left" w:pos="6804"/>
        <w:tab w:val="left" w:pos="8505"/>
      </w:tabs>
      <w:overflowPunct/>
      <w:autoSpaceDE/>
      <w:autoSpaceDN/>
      <w:adjustRightInd/>
      <w:ind w:left="5103"/>
      <w:jc w:val="center"/>
    </w:pPr>
    <w:rPr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BB4185"/>
    <w:rPr>
      <w:sz w:val="28"/>
      <w:szCs w:val="28"/>
    </w:rPr>
  </w:style>
  <w:style w:type="character" w:styleId="aff6">
    <w:name w:val="Emphasis"/>
    <w:basedOn w:val="a0"/>
    <w:qFormat/>
    <w:rsid w:val="004A05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V15000122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V15000122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CE646-DCA6-424A-A3AD-D6124C40F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Джумагулова Жанар Хамитовна</cp:lastModifiedBy>
  <cp:revision>2</cp:revision>
  <cp:lastPrinted>2023-09-29T11:09:00Z</cp:lastPrinted>
  <dcterms:created xsi:type="dcterms:W3CDTF">2025-08-19T11:35:00Z</dcterms:created>
  <dcterms:modified xsi:type="dcterms:W3CDTF">2025-08-19T11:35:00Z</dcterms:modified>
</cp:coreProperties>
</file>